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1DE" w:rsidRDefault="002901DE">
      <w:r>
        <w:t>Vanguard Capital General Website Disclaimer</w:t>
      </w:r>
    </w:p>
    <w:p w:rsidR="002901DE" w:rsidRDefault="002901DE">
      <w:r>
        <w:t>The information on this website is provided for informational purposes only.</w:t>
      </w:r>
      <w:r>
        <w:rPr>
          <w:rStyle w:val="Emphasis"/>
        </w:rPr>
        <w:t xml:space="preserve"> All investments and strategies have risk of loss, including loss of principal, and one cannot use charts or graphs alone to make investment decisions. There is no guarantee that you will achieve any result discussed with your advisor during the financial planning process. We encourage you to review our firm brochure and privacy policy </w:t>
      </w:r>
      <w:r w:rsidR="00FA38CC">
        <w:rPr>
          <w:rStyle w:val="Emphasis"/>
        </w:rPr>
        <w:t xml:space="preserve">for important </w:t>
      </w:r>
      <w:r w:rsidR="009C17DE">
        <w:rPr>
          <w:rStyle w:val="Emphasis"/>
        </w:rPr>
        <w:t>information</w:t>
      </w:r>
      <w:r>
        <w:rPr>
          <w:rStyle w:val="Emphasis"/>
        </w:rPr>
        <w:t>. We have provided links</w:t>
      </w:r>
      <w:r w:rsidR="00FA38CC">
        <w:rPr>
          <w:rStyle w:val="Emphasis"/>
        </w:rPr>
        <w:t xml:space="preserve"> below for your convenience.</w:t>
      </w:r>
      <w:bookmarkStart w:id="0" w:name="_GoBack"/>
      <w:bookmarkEnd w:id="0"/>
    </w:p>
    <w:p w:rsidR="002901DE" w:rsidRDefault="002901DE"/>
    <w:p w:rsidR="002901DE" w:rsidRDefault="002901DE"/>
    <w:p w:rsidR="007C71C8" w:rsidRDefault="00D64DAD">
      <w:r>
        <w:t>Vanguard Website Blog Disclaimer</w:t>
      </w:r>
    </w:p>
    <w:p w:rsidR="00D64DAD" w:rsidRDefault="00D64DAD">
      <w:r>
        <w:rPr>
          <w:rStyle w:val="Emphasis"/>
        </w:rPr>
        <w:t xml:space="preserve">*This content is developed from sources believed to be providing accurate information. The information provided is not written or intended as tax or legal advice and may not be relied on for purposes of avoiding any Federal tax penalties. Individuals are encouraged to seek advice from their own tax or legal counsel. Individuals involved in the estate planning process should work with an estate planning team, including their own personal legal or tax counsel. Neither the information presented nor any opinion expressed constitutes a representation by us of a specific investment or the purchase or sale of any securities. Opinions and forward-looking statements are those of the author and not of our firm </w:t>
      </w:r>
      <w:r w:rsidR="00FA38CC">
        <w:rPr>
          <w:rStyle w:val="Emphasis"/>
        </w:rPr>
        <w:t>or any other advisors</w:t>
      </w:r>
      <w:r>
        <w:rPr>
          <w:rStyle w:val="Emphasis"/>
        </w:rPr>
        <w:t xml:space="preserve">. Asset allocation and diversification do not ensure a profit or protect against loss in declining markets. All investments and strategies have risk of loss, including loss of principal. One cannot use charts or graphs alone to </w:t>
      </w:r>
      <w:r>
        <w:rPr>
          <w:rStyle w:val="Emphasis"/>
        </w:rPr>
        <w:lastRenderedPageBreak/>
        <w:t>make investment decisions. This material was developed and produced by Advisor Websites to provide information on a topic that may be of interest. Copyright 2014-2015 Advisor Websites.</w:t>
      </w:r>
    </w:p>
    <w:p w:rsidR="00D64DAD" w:rsidRDefault="00D64DAD"/>
    <w:sectPr w:rsidR="00D64D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DAD"/>
    <w:rsid w:val="002901DE"/>
    <w:rsid w:val="005D7733"/>
    <w:rsid w:val="007C71C8"/>
    <w:rsid w:val="009C17DE"/>
    <w:rsid w:val="00D64DAD"/>
    <w:rsid w:val="00FA3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866C0-43A7-4789-AB92-7C05FF8CD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64D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256</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Highlander</dc:creator>
  <cp:keywords/>
  <dc:description/>
  <cp:lastModifiedBy>John</cp:lastModifiedBy>
  <cp:revision>2</cp:revision>
  <dcterms:created xsi:type="dcterms:W3CDTF">2017-08-15T19:39:00Z</dcterms:created>
  <dcterms:modified xsi:type="dcterms:W3CDTF">2017-08-15T19:39:00Z</dcterms:modified>
</cp:coreProperties>
</file>